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2-3295-2611/24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03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</w:t>
      </w:r>
      <w:r>
        <w:rPr>
          <w:rFonts w:ascii="Times New Roman" w:eastAsia="Times New Roman" w:hAnsi="Times New Roman" w:cs="Times New Roman"/>
          <w:sz w:val="26"/>
          <w:szCs w:val="26"/>
        </w:rPr>
        <w:t>удебного заседания 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Акционерного общества «Группа страховых компаний «Югория» к </w:t>
      </w:r>
      <w:r>
        <w:rPr>
          <w:rFonts w:ascii="Times New Roman" w:eastAsia="Times New Roman" w:hAnsi="Times New Roman" w:cs="Times New Roman"/>
          <w:sz w:val="26"/>
          <w:szCs w:val="26"/>
        </w:rPr>
        <w:t>Пузынину Владимиру Ивановичу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ущерба в порядке суброгации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«Группа страховых компаний «Югория» к Пузынину Владимиру Ивановичу о взыскании ущерба 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Пузынина Владимира Ивановича, </w:t>
      </w:r>
      <w:r>
        <w:rPr>
          <w:rStyle w:val="cat-PassportDatagrp-1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Акционерного общества «Группа страховых компаний «Югория», ИНН </w:t>
      </w:r>
      <w:r>
        <w:rPr>
          <w:rStyle w:val="cat-PhoneNumbergrp-14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сумму ущерба в пор</w:t>
      </w:r>
      <w:r>
        <w:rPr>
          <w:rFonts w:ascii="Times New Roman" w:eastAsia="Times New Roman" w:hAnsi="Times New Roman" w:cs="Times New Roman"/>
          <w:sz w:val="26"/>
          <w:szCs w:val="26"/>
        </w:rPr>
        <w:t>ядке суброгации в размере 29 700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1 091 ру</w:t>
      </w:r>
      <w:r>
        <w:rPr>
          <w:rFonts w:ascii="Times New Roman" w:eastAsia="Times New Roman" w:hAnsi="Times New Roman" w:cs="Times New Roman"/>
          <w:sz w:val="26"/>
          <w:szCs w:val="26"/>
        </w:rPr>
        <w:t>бль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всего взыскать 30 791 (тридцать тысяч семьсот девяносто один) рубль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мирового судьи судебного участка №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«_____» ______________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18"/>
          <w:szCs w:val="18"/>
        </w:rPr>
        <w:t>2-3295-2611/2024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9">
    <w:name w:val="cat-PassportData grp-12 rplc-9"/>
    <w:basedOn w:val="DefaultParagraphFont"/>
  </w:style>
  <w:style w:type="character" w:customStyle="1" w:styleId="cat-PhoneNumbergrp-14rplc-11">
    <w:name w:val="cat-PhoneNumber grp-14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